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2CF62D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F4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4F49F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DEC640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4F49F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14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Контактные лица по органи</w:t>
      </w:r>
      <w:bookmarkStart w:id="5" w:name="_GoBack"/>
      <w:bookmarkEnd w:id="5"/>
      <w:r w:rsidRPr="00792EB7">
        <w:rPr>
          <w:rFonts w:ascii="Times New Roman" w:hAnsi="Times New Roman"/>
          <w:sz w:val="24"/>
          <w:szCs w:val="24"/>
          <w:lang w:eastAsia="ru-RU"/>
        </w:rPr>
        <w:t xml:space="preserve">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CDF9B6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E2173" w:rsidRPr="00DE2173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4F49F0" w:rsidRPr="004F49F0">
        <w:rPr>
          <w:rFonts w:ascii="Times New Roman" w:hAnsi="Times New Roman"/>
          <w:b/>
          <w:sz w:val="24"/>
          <w:szCs w:val="24"/>
          <w:lang w:eastAsia="ru-RU"/>
        </w:rPr>
        <w:t>осветительных приборов и запасных частей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AAFF4A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F49F0" w:rsidRPr="004F49F0">
        <w:rPr>
          <w:rFonts w:ascii="Times New Roman" w:hAnsi="Times New Roman"/>
          <w:color w:val="000000"/>
          <w:sz w:val="24"/>
          <w:szCs w:val="24"/>
          <w:lang w:eastAsia="ru-RU"/>
        </w:rPr>
        <w:t>триста десять тысяч двести сорок сомони, 70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4F49F0" w:rsidRPr="004F49F0">
        <w:rPr>
          <w:rFonts w:ascii="Times New Roman" w:hAnsi="Times New Roman"/>
          <w:b/>
          <w:color w:val="000000"/>
          <w:sz w:val="24"/>
          <w:szCs w:val="24"/>
          <w:lang w:eastAsia="ru-RU"/>
        </w:rPr>
        <w:t>310 240,70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B4BFC8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97B95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06664F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97B95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694973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97B9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87D3C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E539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16E"/>
    <w:rsid w:val="00134447"/>
    <w:rsid w:val="00142A0E"/>
    <w:rsid w:val="00155733"/>
    <w:rsid w:val="00166DC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49F0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4F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55096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E539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0FA1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2173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97B95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04EA-3E93-431E-A856-E4F92F80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151</cp:revision>
  <cp:lastPrinted>2022-12-21T11:47:00Z</cp:lastPrinted>
  <dcterms:created xsi:type="dcterms:W3CDTF">2020-09-24T03:19:00Z</dcterms:created>
  <dcterms:modified xsi:type="dcterms:W3CDTF">2022-12-21T11:53:00Z</dcterms:modified>
</cp:coreProperties>
</file>